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sz w:val="30"/>
          <w:szCs w:val="30"/>
        </w:rPr>
      </w:pPr>
      <w:r>
        <w:rPr>
          <w:rStyle w:val="5"/>
          <w:rFonts w:ascii="微软雅黑" w:hAnsi="微软雅黑" w:eastAsia="微软雅黑" w:cs="微软雅黑"/>
          <w:sz w:val="30"/>
          <w:szCs w:val="30"/>
          <w:bdr w:val="none" w:color="auto" w:sz="0" w:space="0"/>
        </w:rPr>
        <w:t>第三届上饶文博会·上饶市城市文化礼品参评申报表</w:t>
      </w:r>
    </w:p>
    <w:tbl>
      <w:tblPr>
        <w:tblW w:w="87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748"/>
        <w:gridCol w:w="1737"/>
        <w:gridCol w:w="274"/>
        <w:gridCol w:w="505"/>
        <w:gridCol w:w="211"/>
        <w:gridCol w:w="1032"/>
        <w:gridCol w:w="874"/>
        <w:gridCol w:w="2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2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作品名称</w:t>
            </w:r>
          </w:p>
        </w:tc>
        <w:tc>
          <w:tcPr>
            <w:tcW w:w="173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99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作品规格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87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料  质</w:t>
            </w:r>
          </w:p>
        </w:tc>
        <w:tc>
          <w:tcPr>
            <w:tcW w:w="291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5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完成时间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48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5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作者姓名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48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5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单位名称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职务、职称</w:t>
            </w:r>
          </w:p>
        </w:tc>
        <w:tc>
          <w:tcPr>
            <w:tcW w:w="48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联系电话</w:t>
            </w: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通讯地址</w:t>
            </w:r>
          </w:p>
        </w:tc>
        <w:tc>
          <w:tcPr>
            <w:tcW w:w="4818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作品获奖理由（作品名称、设计思想、特点）：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both"/>
            </w:pPr>
            <w:bookmarkStart w:id="0" w:name="_GoBack"/>
            <w:bookmarkEnd w:id="0"/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请提供5寸左右作品纸质照片一张（贴在申报表上），同时提供：电子版的作品照片（将印刷在获奖证书上）、电子版的作者本人照片、电子版的作者个人艺术简介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 w:hRule="atLeast"/>
        </w:trPr>
        <w:tc>
          <w:tcPr>
            <w:tcW w:w="8798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0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初审意见</w:t>
            </w:r>
          </w:p>
        </w:tc>
        <w:tc>
          <w:tcPr>
            <w:tcW w:w="2759" w:type="dxa"/>
            <w:gridSpan w:val="3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5"/>
                <w:sz w:val="16"/>
                <w:szCs w:val="16"/>
                <w:bdr w:val="none" w:color="auto" w:sz="0" w:space="0"/>
              </w:rPr>
              <w:t>终审结果</w:t>
            </w:r>
          </w:p>
        </w:tc>
        <w:tc>
          <w:tcPr>
            <w:tcW w:w="5029" w:type="dxa"/>
            <w:gridSpan w:val="4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2" w:lineRule="atLeast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0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29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0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29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0" w:hRule="atLeast"/>
        </w:trPr>
        <w:tc>
          <w:tcPr>
            <w:tcW w:w="50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  <w:tc>
          <w:tcPr>
            <w:tcW w:w="5029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b w:val="0"/>
                <w:i w:val="0"/>
                <w:caps w:val="0"/>
                <w:color w:val="333333"/>
                <w:spacing w:val="5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B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87177</dc:creator>
  <cp:lastModifiedBy>87177</cp:lastModifiedBy>
  <dcterms:modified xsi:type="dcterms:W3CDTF">2019-03-20T09:00:16Z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